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82" w:rsidRDefault="0016530E" w:rsidP="00146982">
      <w:pPr>
        <w:rPr>
          <w:rFonts w:ascii="Century Gothic" w:hAnsi="Century Gothic"/>
        </w:rPr>
      </w:pPr>
      <w:r>
        <w:rPr>
          <w:rFonts w:ascii="Century Gothic" w:hAnsi="Century Gothic"/>
        </w:rPr>
        <w:t>Novembre 201</w:t>
      </w:r>
      <w:r w:rsidR="00106BD4">
        <w:rPr>
          <w:rFonts w:ascii="Century Gothic" w:hAnsi="Century Gothic"/>
        </w:rPr>
        <w:t>4</w:t>
      </w:r>
    </w:p>
    <w:p w:rsidR="00146982" w:rsidRPr="00725EC9" w:rsidRDefault="00146982" w:rsidP="00146982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>Chers parents,</w:t>
      </w:r>
    </w:p>
    <w:p w:rsidR="00146982" w:rsidRPr="00725EC9" w:rsidRDefault="0016530E" w:rsidP="00146982">
      <w:pPr>
        <w:rPr>
          <w:rFonts w:ascii="Century Gothic" w:hAnsi="Century Gothic"/>
        </w:rPr>
      </w:pPr>
      <w:r>
        <w:rPr>
          <w:rFonts w:ascii="Century Gothic" w:hAnsi="Century Gothic"/>
        </w:rPr>
        <w:t>Le Centre Canadien du Livre J</w:t>
      </w:r>
      <w:r w:rsidR="00146982" w:rsidRPr="00725EC9">
        <w:rPr>
          <w:rFonts w:ascii="Century Gothic" w:hAnsi="Century Gothic"/>
        </w:rPr>
        <w:t xml:space="preserve">eunesse (CCLJ) est heureux d’offrir un magnifique livre-cadeau à </w:t>
      </w:r>
      <w:r>
        <w:rPr>
          <w:rFonts w:ascii="Century Gothic" w:hAnsi="Century Gothic"/>
        </w:rPr>
        <w:t>votre enfant. Ce sont plus de 500 000 enfants de 1</w:t>
      </w:r>
      <w:r w:rsidRPr="0016530E">
        <w:rPr>
          <w:rFonts w:ascii="Century Gothic" w:hAnsi="Century Gothic"/>
          <w:vertAlign w:val="superscript"/>
        </w:rPr>
        <w:t>re</w:t>
      </w:r>
      <w:r>
        <w:rPr>
          <w:rFonts w:ascii="Century Gothic" w:hAnsi="Century Gothic"/>
        </w:rPr>
        <w:t xml:space="preserve"> année qui reçoivent ce livre cette année à travers le Canada. </w:t>
      </w:r>
      <w:r w:rsidR="00146982" w:rsidRPr="00725EC9">
        <w:rPr>
          <w:rFonts w:ascii="Century Gothic" w:hAnsi="Century Gothic"/>
        </w:rPr>
        <w:t xml:space="preserve"> Cette année, le livre que votre enfant reçoit s’intitule </w:t>
      </w:r>
      <w:r w:rsidR="00106BD4" w:rsidRPr="00106BD4">
        <w:rPr>
          <w:rFonts w:ascii="Century Gothic" w:hAnsi="Century Gothic"/>
          <w:b/>
          <w:i/>
        </w:rPr>
        <w:t>« </w:t>
      </w:r>
      <w:proofErr w:type="spellStart"/>
      <w:r w:rsidR="00106BD4" w:rsidRPr="00106BD4">
        <w:rPr>
          <w:rFonts w:ascii="Century Gothic" w:hAnsi="Century Gothic"/>
          <w:b/>
          <w:i/>
        </w:rPr>
        <w:t>Doors</w:t>
      </w:r>
      <w:proofErr w:type="spellEnd"/>
      <w:r w:rsidR="00106BD4" w:rsidRPr="00106BD4">
        <w:rPr>
          <w:rFonts w:ascii="Century Gothic" w:hAnsi="Century Gothic"/>
          <w:b/>
          <w:i/>
        </w:rPr>
        <w:t xml:space="preserve"> in the Air »</w:t>
      </w:r>
      <w:r w:rsidR="00106BD4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</w:rPr>
        <w:t xml:space="preserve"> écrit par </w:t>
      </w:r>
      <w:r w:rsidR="00106BD4">
        <w:rPr>
          <w:rFonts w:ascii="Century Gothic" w:hAnsi="Century Gothic"/>
        </w:rPr>
        <w:t xml:space="preserve">David </w:t>
      </w:r>
      <w:proofErr w:type="spellStart"/>
      <w:r w:rsidR="00106BD4">
        <w:rPr>
          <w:rFonts w:ascii="Century Gothic" w:hAnsi="Century Gothic"/>
        </w:rPr>
        <w:t>Weale</w:t>
      </w:r>
      <w:proofErr w:type="spellEnd"/>
      <w:r>
        <w:rPr>
          <w:rFonts w:ascii="Century Gothic" w:hAnsi="Century Gothic"/>
        </w:rPr>
        <w:t xml:space="preserve"> et illustré par </w:t>
      </w:r>
      <w:r w:rsidR="00106BD4">
        <w:rPr>
          <w:rFonts w:ascii="Century Gothic" w:hAnsi="Century Gothic"/>
        </w:rPr>
        <w:t>Pierre Pratt</w:t>
      </w:r>
      <w:r>
        <w:rPr>
          <w:rFonts w:ascii="Century Gothic" w:hAnsi="Century Gothic"/>
        </w:rPr>
        <w:t xml:space="preserve">. </w:t>
      </w:r>
    </w:p>
    <w:p w:rsidR="00146982" w:rsidRPr="00725EC9" w:rsidRDefault="00146982" w:rsidP="00146982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 xml:space="preserve">Ce livre est un cadeau offert à chaque enfant afin d’encourager ses premiers pas en lecture et de découvrir la culture anglophone. Par le programme </w:t>
      </w:r>
      <w:r w:rsidRPr="0016530E">
        <w:rPr>
          <w:rFonts w:ascii="Century Gothic" w:hAnsi="Century Gothic"/>
          <w:i/>
        </w:rPr>
        <w:t>Un livre à moi!</w:t>
      </w:r>
      <w:r w:rsidR="0016530E">
        <w:rPr>
          <w:rFonts w:ascii="Century Gothic" w:hAnsi="Century Gothic"/>
        </w:rPr>
        <w:t>, l</w:t>
      </w:r>
      <w:r w:rsidRPr="00725EC9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CCLJ souhaite que les </w:t>
      </w:r>
      <w:r w:rsidRPr="00725EC9">
        <w:rPr>
          <w:rFonts w:ascii="Century Gothic" w:hAnsi="Century Gothic"/>
        </w:rPr>
        <w:t xml:space="preserve"> enfants du pays développent un amour et une passion pour les livres. Quel meilleur chemin à prendre que celui de leur faire cadeau d’un merveilleux album issu de notre littérature!</w:t>
      </w:r>
    </w:p>
    <w:p w:rsidR="00146982" w:rsidRDefault="00146982" w:rsidP="00146982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>Bonne lecture,</w:t>
      </w:r>
    </w:p>
    <w:p w:rsidR="00146982" w:rsidRDefault="00146982" w:rsidP="00146982">
      <w:pPr>
        <w:rPr>
          <w:rFonts w:ascii="Century Gothic" w:hAnsi="Century Gothic"/>
        </w:rPr>
      </w:pPr>
    </w:p>
    <w:p w:rsidR="00146982" w:rsidRDefault="00146982" w:rsidP="001469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L’enseignant(e) d’anglais </w:t>
      </w:r>
    </w:p>
    <w:p w:rsidR="00106BD4" w:rsidRDefault="00106BD4" w:rsidP="00146982">
      <w:pPr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25E81" wp14:editId="787057FF">
                <wp:simplePos x="0" y="0"/>
                <wp:positionH relativeFrom="column">
                  <wp:posOffset>-1101725</wp:posOffset>
                </wp:positionH>
                <wp:positionV relativeFrom="paragraph">
                  <wp:posOffset>285750</wp:posOffset>
                </wp:positionV>
                <wp:extent cx="7738110" cy="26670"/>
                <wp:effectExtent l="0" t="0" r="15240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8110" cy="2667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6.75pt,22.5pt" to="522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1dEywEAAO0DAAAOAAAAZHJzL2Uyb0RvYy54bWysU12v0zAMfUfiP0R5Z22HtF1V6+7DJnhB&#10;MPHxA3JTZ42ULzm5W/vvcdKtFwESAvHixomP7XPs7h5Ha9gFMGrvOt6sas7ASd9rd+74t6/v3jxw&#10;FpNwvTDeQccniPxx//rV7hpaWPvBmx6QURIX22vo+JBSaKsqygGsiCsfwNGj8mhFIhfPVY/iStmt&#10;qdZ1vamuHvuAXkKMdHucH/m+5FcKZPqkVITETMept1QsFvuUbbXfifaMIgxa3toQ/9CFFdpR0SXV&#10;USTBnlH/kspqiT56lVbS28orpSUUDsSmqX9i82UQAQoXEieGRab4/9LKj5cTMt3T7DhzwtKIDt45&#10;0g2ekfXodWJNVukaYkvBB3fCmxfDCTPlUaHNXyLDxqLstCgLY2KSLrfbtw9NQwOQ9LbebLZF+eoF&#10;HDCm9+Aty4eOG+0ycdGKy4eYqCCF3kPytXHZ5pujiAO7CBpvnGJ2crMUnSOq3PTcZjmlycCM/gyK&#10;SFNjTalS1g0OBudMQkpwqdAumSg6w5Q2ZgHWfwbe4jMUyir+DXhBlMrepQVstfP4u+ppvLes5vi7&#10;AjPvLMGT76cywCIN7VTR6rb/eWl/9Av85S/dfwcAAP//AwBQSwMEFAAGAAgAAAAhAJJ2vszhAAAA&#10;CwEAAA8AAABkcnMvZG93bnJldi54bWxMj8FOwzAMhu9IvENkJG5b2m3doDSdEILLDqCNoYpb1pim&#10;onGiJNvK25Od4Gj70+/vr9ajGdgJfegtCcinGTCk1qqeOgH795fJHbAQJSk5WEIBPxhgXV9fVbJU&#10;9kxbPO1ix1IIhVIK0DG6kvPQajQyTK1DSrcv642MafQdV16eU7gZ+CzLltzIntIHLR0+aWy/d0cj&#10;gKLfNO751W/d/EN/Fs2meGuWQtzejI8PwCKO8Q+Gi35Shzo5HeyRVGCDgEm+mheJFbAoUqkLkS2K&#10;HNghbe5nwOuK/+9Q/wIAAP//AwBQSwECLQAUAAYACAAAACEAtoM4kv4AAADhAQAAEwAAAAAAAAAA&#10;AAAAAAAAAAAAW0NvbnRlbnRfVHlwZXNdLnhtbFBLAQItABQABgAIAAAAIQA4/SH/1gAAAJQBAAAL&#10;AAAAAAAAAAAAAAAAAC8BAABfcmVscy8ucmVsc1BLAQItABQABgAIAAAAIQD/31dEywEAAO0DAAAO&#10;AAAAAAAAAAAAAAAAAC4CAABkcnMvZTJvRG9jLnhtbFBLAQItABQABgAIAAAAIQCSdr7M4QAAAAsB&#10;AAAPAAAAAAAAAAAAAAAAACUEAABkcnMvZG93bnJldi54bWxQSwUGAAAAAAQABADzAAAAMwUAAAAA&#10;" strokecolor="#4579b8 [3044]">
                <v:stroke dashstyle="3 1"/>
              </v:line>
            </w:pict>
          </mc:Fallback>
        </mc:AlternateContent>
      </w:r>
    </w:p>
    <w:p w:rsidR="00106BD4" w:rsidRDefault="00106BD4" w:rsidP="00146982">
      <w:pPr>
        <w:rPr>
          <w:rFonts w:ascii="Century Gothic" w:hAnsi="Century Gothic"/>
        </w:rPr>
      </w:pPr>
    </w:p>
    <w:p w:rsidR="00106BD4" w:rsidRDefault="00106BD4" w:rsidP="00106BD4">
      <w:pPr>
        <w:rPr>
          <w:rFonts w:ascii="Century Gothic" w:hAnsi="Century Gothic"/>
        </w:rPr>
      </w:pPr>
    </w:p>
    <w:p w:rsidR="00106BD4" w:rsidRDefault="00106BD4" w:rsidP="00106BD4">
      <w:pPr>
        <w:rPr>
          <w:rFonts w:ascii="Century Gothic" w:hAnsi="Century Gothic"/>
        </w:rPr>
      </w:pPr>
      <w:r>
        <w:rPr>
          <w:rFonts w:ascii="Century Gothic" w:hAnsi="Century Gothic"/>
        </w:rPr>
        <w:t>Novembre 2014</w:t>
      </w:r>
    </w:p>
    <w:p w:rsidR="00106BD4" w:rsidRPr="00725EC9" w:rsidRDefault="00106BD4" w:rsidP="00106BD4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>Chers parents,</w:t>
      </w:r>
    </w:p>
    <w:p w:rsidR="00106BD4" w:rsidRPr="00725EC9" w:rsidRDefault="00106BD4" w:rsidP="00106BD4">
      <w:pPr>
        <w:rPr>
          <w:rFonts w:ascii="Century Gothic" w:hAnsi="Century Gothic"/>
        </w:rPr>
      </w:pPr>
      <w:r>
        <w:rPr>
          <w:rFonts w:ascii="Century Gothic" w:hAnsi="Century Gothic"/>
        </w:rPr>
        <w:t>Le Centre Canadien du Livre J</w:t>
      </w:r>
      <w:r w:rsidRPr="00725EC9">
        <w:rPr>
          <w:rFonts w:ascii="Century Gothic" w:hAnsi="Century Gothic"/>
        </w:rPr>
        <w:t xml:space="preserve">eunesse (CCLJ) est heureux d’offrir un magnifique livre-cadeau à </w:t>
      </w:r>
      <w:r>
        <w:rPr>
          <w:rFonts w:ascii="Century Gothic" w:hAnsi="Century Gothic"/>
        </w:rPr>
        <w:t>votre enfant. Ce sont plus de 500 000 enfants de 1</w:t>
      </w:r>
      <w:r w:rsidRPr="0016530E">
        <w:rPr>
          <w:rFonts w:ascii="Century Gothic" w:hAnsi="Century Gothic"/>
          <w:vertAlign w:val="superscript"/>
        </w:rPr>
        <w:t>re</w:t>
      </w:r>
      <w:r>
        <w:rPr>
          <w:rFonts w:ascii="Century Gothic" w:hAnsi="Century Gothic"/>
        </w:rPr>
        <w:t xml:space="preserve"> année qui reçoivent ce livre cette année à travers le Canada. </w:t>
      </w:r>
      <w:r w:rsidRPr="00725EC9">
        <w:rPr>
          <w:rFonts w:ascii="Century Gothic" w:hAnsi="Century Gothic"/>
        </w:rPr>
        <w:t xml:space="preserve"> Cette année, le livre que votre enfant reçoit s’intitule </w:t>
      </w:r>
      <w:r w:rsidRPr="00106BD4">
        <w:rPr>
          <w:rFonts w:ascii="Century Gothic" w:hAnsi="Century Gothic"/>
          <w:b/>
          <w:i/>
        </w:rPr>
        <w:t>« </w:t>
      </w:r>
      <w:proofErr w:type="spellStart"/>
      <w:r w:rsidRPr="00106BD4">
        <w:rPr>
          <w:rFonts w:ascii="Century Gothic" w:hAnsi="Century Gothic"/>
          <w:b/>
          <w:i/>
        </w:rPr>
        <w:t>Doors</w:t>
      </w:r>
      <w:proofErr w:type="spellEnd"/>
      <w:r w:rsidRPr="00106BD4">
        <w:rPr>
          <w:rFonts w:ascii="Century Gothic" w:hAnsi="Century Gothic"/>
          <w:b/>
          <w:i/>
        </w:rPr>
        <w:t xml:space="preserve"> in the Air »</w:t>
      </w:r>
      <w:r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</w:rPr>
        <w:t xml:space="preserve"> écrit par David </w:t>
      </w:r>
      <w:proofErr w:type="spellStart"/>
      <w:r>
        <w:rPr>
          <w:rFonts w:ascii="Century Gothic" w:hAnsi="Century Gothic"/>
        </w:rPr>
        <w:t>Weale</w:t>
      </w:r>
      <w:proofErr w:type="spellEnd"/>
      <w:r>
        <w:rPr>
          <w:rFonts w:ascii="Century Gothic" w:hAnsi="Century Gothic"/>
        </w:rPr>
        <w:t xml:space="preserve"> et illustré par Pierre Pratt. </w:t>
      </w:r>
    </w:p>
    <w:p w:rsidR="00106BD4" w:rsidRPr="00725EC9" w:rsidRDefault="00106BD4" w:rsidP="00106BD4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 xml:space="preserve">Ce livre est un cadeau offert à chaque enfant afin d’encourager ses premiers pas en lecture et de découvrir la culture anglophone. Par le programme </w:t>
      </w:r>
      <w:r w:rsidRPr="0016530E">
        <w:rPr>
          <w:rFonts w:ascii="Century Gothic" w:hAnsi="Century Gothic"/>
          <w:i/>
        </w:rPr>
        <w:t>Un livre à moi!</w:t>
      </w:r>
      <w:r>
        <w:rPr>
          <w:rFonts w:ascii="Century Gothic" w:hAnsi="Century Gothic"/>
        </w:rPr>
        <w:t>, l</w:t>
      </w:r>
      <w:r w:rsidRPr="00725EC9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CCLJ souhaite que les </w:t>
      </w:r>
      <w:r w:rsidRPr="00725EC9">
        <w:rPr>
          <w:rFonts w:ascii="Century Gothic" w:hAnsi="Century Gothic"/>
        </w:rPr>
        <w:t xml:space="preserve"> enfants du pays développent un amour et une passion pour les livres. Quel meilleur chemin à prendre que celui de leur faire cadeau d’un merveilleux album issu de notre littérature!</w:t>
      </w:r>
    </w:p>
    <w:p w:rsidR="00106BD4" w:rsidRDefault="00106BD4" w:rsidP="00106BD4">
      <w:pPr>
        <w:rPr>
          <w:rFonts w:ascii="Century Gothic" w:hAnsi="Century Gothic"/>
        </w:rPr>
      </w:pPr>
      <w:r w:rsidRPr="00725EC9">
        <w:rPr>
          <w:rFonts w:ascii="Century Gothic" w:hAnsi="Century Gothic"/>
        </w:rPr>
        <w:t>Bonne lecture,</w:t>
      </w:r>
    </w:p>
    <w:p w:rsidR="00146982" w:rsidRPr="00725EC9" w:rsidRDefault="00106BD4" w:rsidP="00106BD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L’enseignant(e) d’anglais </w:t>
      </w:r>
    </w:p>
    <w:sectPr w:rsidR="00146982" w:rsidRPr="00725EC9" w:rsidSect="00146982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82"/>
    <w:rsid w:val="00106BD4"/>
    <w:rsid w:val="00146982"/>
    <w:rsid w:val="0016530E"/>
    <w:rsid w:val="00205CC5"/>
    <w:rsid w:val="00C01A9F"/>
    <w:rsid w:val="00C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82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82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Giroux, Isabelle</dc:creator>
  <cp:lastModifiedBy>Giroux, Isabelle</cp:lastModifiedBy>
  <cp:revision>3</cp:revision>
  <dcterms:created xsi:type="dcterms:W3CDTF">2014-10-16T19:31:00Z</dcterms:created>
  <dcterms:modified xsi:type="dcterms:W3CDTF">2014-10-16T19:37:00Z</dcterms:modified>
</cp:coreProperties>
</file>